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875B0" w14:textId="77777777" w:rsidR="00603738" w:rsidRDefault="00163798">
      <w:pPr>
        <w:autoSpaceDE w:val="0"/>
        <w:autoSpaceDN w:val="0"/>
        <w:adjustRightInd w:val="0"/>
        <w:snapToGrid w:val="0"/>
        <w:spacing w:beforeLines="20" w:before="48" w:afterLines="20" w:after="48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noProof/>
          <w:sz w:val="36"/>
          <w:szCs w:val="36"/>
        </w:rPr>
        <w:drawing>
          <wp:inline distT="0" distB="0" distL="114300" distR="114300" wp14:anchorId="3A71638B" wp14:editId="2B04A63C">
            <wp:extent cx="2987040" cy="1458595"/>
            <wp:effectExtent l="0" t="0" r="10160" b="1905"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87040" cy="145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C7CE9" w14:textId="77777777" w:rsidR="001B55A5" w:rsidRDefault="001B55A5">
      <w:pPr>
        <w:autoSpaceDE w:val="0"/>
        <w:autoSpaceDN w:val="0"/>
        <w:adjustRightInd w:val="0"/>
        <w:snapToGrid w:val="0"/>
        <w:spacing w:beforeLines="20" w:before="48" w:afterLines="20" w:after="48" w:line="560" w:lineRule="exact"/>
        <w:jc w:val="center"/>
        <w:rPr>
          <w:rFonts w:ascii="黑体" w:eastAsia="黑体" w:hAnsi="黑体"/>
          <w:sz w:val="36"/>
          <w:szCs w:val="36"/>
        </w:rPr>
      </w:pPr>
    </w:p>
    <w:p w14:paraId="34B78E1F" w14:textId="0C52C642" w:rsidR="00603738" w:rsidRDefault="00163798">
      <w:pPr>
        <w:autoSpaceDE w:val="0"/>
        <w:autoSpaceDN w:val="0"/>
        <w:adjustRightInd w:val="0"/>
        <w:snapToGrid w:val="0"/>
        <w:spacing w:beforeLines="20" w:before="48" w:afterLines="20" w:after="48" w:line="56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认证收费标准及说明</w:t>
      </w:r>
    </w:p>
    <w:p w14:paraId="00D4030C" w14:textId="77777777" w:rsidR="00603738" w:rsidRDefault="00603738" w:rsidP="00EC61B3">
      <w:pPr>
        <w:autoSpaceDE w:val="0"/>
        <w:autoSpaceDN w:val="0"/>
        <w:adjustRightInd w:val="0"/>
        <w:snapToGrid w:val="0"/>
        <w:spacing w:beforeLines="20" w:before="48" w:afterLines="20" w:after="48" w:line="360" w:lineRule="auto"/>
        <w:rPr>
          <w:rFonts w:ascii="黑体" w:eastAsia="黑体" w:hAnsi="黑体"/>
          <w:sz w:val="28"/>
          <w:szCs w:val="28"/>
        </w:rPr>
      </w:pPr>
    </w:p>
    <w:p w14:paraId="60859748" w14:textId="77777777" w:rsidR="00603738" w:rsidRDefault="00163798" w:rsidP="00EC61B3">
      <w:pPr>
        <w:autoSpaceDE w:val="0"/>
        <w:autoSpaceDN w:val="0"/>
        <w:adjustRightInd w:val="0"/>
        <w:snapToGrid w:val="0"/>
        <w:spacing w:beforeLines="20" w:before="48" w:afterLines="20" w:after="48"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1.</w:t>
      </w:r>
      <w:r>
        <w:rPr>
          <w:rFonts w:ascii="黑体" w:eastAsia="黑体" w:hAnsi="黑体" w:hint="eastAsia"/>
          <w:sz w:val="28"/>
          <w:szCs w:val="28"/>
        </w:rPr>
        <w:t>适用范围</w:t>
      </w:r>
    </w:p>
    <w:p w14:paraId="0009A0A5" w14:textId="77777777" w:rsidR="00603738" w:rsidRDefault="00163798" w:rsidP="00EC61B3">
      <w:pPr>
        <w:autoSpaceDE w:val="0"/>
        <w:autoSpaceDN w:val="0"/>
        <w:adjustRightInd w:val="0"/>
        <w:snapToGrid w:val="0"/>
        <w:spacing w:beforeLines="20" w:before="48" w:afterLines="20" w:after="48" w:line="360" w:lineRule="auto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本收费标准适用于</w:t>
      </w:r>
      <w:r>
        <w:rPr>
          <w:rFonts w:ascii="黑体" w:eastAsia="黑体" w:hAnsi="黑体" w:hint="eastAsia"/>
          <w:sz w:val="28"/>
          <w:szCs w:val="28"/>
        </w:rPr>
        <w:t>华检认证（广东）有限公司</w:t>
      </w:r>
      <w:r>
        <w:rPr>
          <w:rFonts w:ascii="黑体" w:eastAsia="黑体" w:hAnsi="黑体" w:hint="eastAsia"/>
          <w:sz w:val="28"/>
          <w:szCs w:val="28"/>
        </w:rPr>
        <w:t>管理体系认证业务，年度监督审核</w:t>
      </w:r>
      <w:r>
        <w:rPr>
          <w:rFonts w:ascii="黑体" w:eastAsia="黑体" w:hAnsi="黑体" w:hint="eastAsia"/>
          <w:sz w:val="28"/>
          <w:szCs w:val="28"/>
        </w:rPr>
        <w:t>、</w:t>
      </w:r>
      <w:r>
        <w:rPr>
          <w:rFonts w:ascii="黑体" w:eastAsia="黑体" w:hAnsi="黑体" w:hint="eastAsia"/>
          <w:sz w:val="28"/>
          <w:szCs w:val="28"/>
        </w:rPr>
        <w:t>再认证</w:t>
      </w:r>
      <w:r>
        <w:rPr>
          <w:rFonts w:ascii="黑体" w:eastAsia="黑体" w:hAnsi="黑体" w:hint="eastAsia"/>
          <w:sz w:val="28"/>
          <w:szCs w:val="28"/>
        </w:rPr>
        <w:t>管理体系认证业务。</w:t>
      </w:r>
    </w:p>
    <w:p w14:paraId="0C647FB5" w14:textId="77777777" w:rsidR="00603738" w:rsidRDefault="00163798" w:rsidP="00EC61B3">
      <w:pPr>
        <w:autoSpaceDE w:val="0"/>
        <w:autoSpaceDN w:val="0"/>
        <w:adjustRightInd w:val="0"/>
        <w:snapToGrid w:val="0"/>
        <w:spacing w:beforeLines="20" w:before="48" w:afterLines="20" w:after="48"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2.</w:t>
      </w:r>
      <w:r>
        <w:rPr>
          <w:rFonts w:ascii="黑体" w:eastAsia="黑体" w:hAnsi="黑体" w:hint="eastAsia"/>
          <w:sz w:val="28"/>
          <w:szCs w:val="28"/>
        </w:rPr>
        <w:t>收费原则</w:t>
      </w:r>
    </w:p>
    <w:p w14:paraId="06840B37" w14:textId="77777777" w:rsidR="00603738" w:rsidRDefault="00163798" w:rsidP="00EC61B3">
      <w:pPr>
        <w:autoSpaceDE w:val="0"/>
        <w:autoSpaceDN w:val="0"/>
        <w:adjustRightInd w:val="0"/>
        <w:snapToGrid w:val="0"/>
        <w:spacing w:beforeLines="20" w:before="48" w:afterLines="20" w:after="48" w:line="360" w:lineRule="auto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管理体系认证收费，由中心参照国家有关部门相关要求制定，执行市场价格。</w:t>
      </w:r>
    </w:p>
    <w:p w14:paraId="12AEF08E" w14:textId="77777777" w:rsidR="00603738" w:rsidRDefault="00163798" w:rsidP="00EC61B3">
      <w:pPr>
        <w:autoSpaceDE w:val="0"/>
        <w:autoSpaceDN w:val="0"/>
        <w:adjustRightInd w:val="0"/>
        <w:snapToGrid w:val="0"/>
        <w:spacing w:beforeLines="20" w:before="48" w:afterLines="20" w:after="48"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3.</w:t>
      </w:r>
      <w:r>
        <w:rPr>
          <w:rFonts w:ascii="黑体" w:eastAsia="黑体" w:hAnsi="黑体" w:hint="eastAsia"/>
          <w:sz w:val="28"/>
          <w:szCs w:val="28"/>
        </w:rPr>
        <w:t>收费项目与标准</w:t>
      </w:r>
    </w:p>
    <w:p w14:paraId="5C4F2203" w14:textId="77777777" w:rsidR="00603738" w:rsidRDefault="00163798" w:rsidP="00EC61B3">
      <w:pPr>
        <w:autoSpaceDE w:val="0"/>
        <w:autoSpaceDN w:val="0"/>
        <w:adjustRightInd w:val="0"/>
        <w:snapToGrid w:val="0"/>
        <w:spacing w:beforeLines="20" w:before="48" w:afterLines="20" w:after="48" w:line="360" w:lineRule="auto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3.1 </w:t>
      </w:r>
      <w:r>
        <w:rPr>
          <w:rFonts w:ascii="黑体" w:eastAsia="黑体" w:hAnsi="黑体" w:hint="eastAsia"/>
          <w:sz w:val="28"/>
          <w:szCs w:val="28"/>
        </w:rPr>
        <w:t>国标管理体系认证</w:t>
      </w:r>
    </w:p>
    <w:p w14:paraId="62D8BE19" w14:textId="77777777" w:rsidR="00603738" w:rsidRDefault="00163798" w:rsidP="00EC61B3">
      <w:pPr>
        <w:autoSpaceDE w:val="0"/>
        <w:autoSpaceDN w:val="0"/>
        <w:adjustRightInd w:val="0"/>
        <w:snapToGrid w:val="0"/>
        <w:spacing w:beforeLines="20" w:before="48" w:afterLines="20" w:after="48"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3.1.1 </w:t>
      </w:r>
      <w:r>
        <w:rPr>
          <w:rFonts w:ascii="黑体" w:eastAsia="黑体" w:hAnsi="黑体" w:hint="eastAsia"/>
          <w:sz w:val="28"/>
          <w:szCs w:val="28"/>
        </w:rPr>
        <w:t>收费项目</w:t>
      </w:r>
    </w:p>
    <w:p w14:paraId="3001BA1F" w14:textId="77777777" w:rsidR="00603738" w:rsidRDefault="00163798" w:rsidP="00EC61B3">
      <w:pPr>
        <w:autoSpaceDE w:val="0"/>
        <w:autoSpaceDN w:val="0"/>
        <w:adjustRightInd w:val="0"/>
        <w:snapToGrid w:val="0"/>
        <w:spacing w:beforeLines="20" w:before="48" w:afterLines="20" w:after="48" w:line="360" w:lineRule="auto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包括：申请费、审核费、审定注册费、年金、其他费用。</w:t>
      </w:r>
    </w:p>
    <w:p w14:paraId="4D4E0676" w14:textId="77777777" w:rsidR="00603738" w:rsidRDefault="00163798" w:rsidP="00EC61B3">
      <w:pPr>
        <w:autoSpaceDE w:val="0"/>
        <w:autoSpaceDN w:val="0"/>
        <w:adjustRightInd w:val="0"/>
        <w:snapToGrid w:val="0"/>
        <w:spacing w:beforeLines="20" w:before="48" w:afterLines="20" w:after="48" w:line="360" w:lineRule="auto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a)</w:t>
      </w:r>
      <w:r>
        <w:rPr>
          <w:rFonts w:ascii="黑体" w:eastAsia="黑体" w:hAnsi="黑体" w:hint="eastAsia"/>
          <w:sz w:val="28"/>
          <w:szCs w:val="28"/>
        </w:rPr>
        <w:t>申请费：初次认证的申请费用；</w:t>
      </w:r>
    </w:p>
    <w:p w14:paraId="455AB67B" w14:textId="77777777" w:rsidR="00603738" w:rsidRDefault="00163798" w:rsidP="00EC61B3">
      <w:pPr>
        <w:autoSpaceDE w:val="0"/>
        <w:autoSpaceDN w:val="0"/>
        <w:adjustRightInd w:val="0"/>
        <w:snapToGrid w:val="0"/>
        <w:spacing w:beforeLines="20" w:before="48" w:afterLines="20" w:after="48" w:line="360" w:lineRule="auto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b)</w:t>
      </w:r>
      <w:r>
        <w:rPr>
          <w:rFonts w:ascii="黑体" w:eastAsia="黑体" w:hAnsi="黑体" w:hint="eastAsia"/>
          <w:sz w:val="28"/>
          <w:szCs w:val="28"/>
        </w:rPr>
        <w:t>审核费：初次审核、监督审核、再认证审核和变更审核等活动发生的费用；</w:t>
      </w:r>
    </w:p>
    <w:p w14:paraId="44176FD0" w14:textId="77777777" w:rsidR="00603738" w:rsidRDefault="00163798" w:rsidP="00EC61B3">
      <w:pPr>
        <w:autoSpaceDE w:val="0"/>
        <w:autoSpaceDN w:val="0"/>
        <w:adjustRightInd w:val="0"/>
        <w:snapToGrid w:val="0"/>
        <w:spacing w:beforeLines="20" w:before="48" w:afterLines="20" w:after="48" w:line="360" w:lineRule="auto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c)</w:t>
      </w:r>
      <w:r>
        <w:rPr>
          <w:rFonts w:ascii="黑体" w:eastAsia="黑体" w:hAnsi="黑体" w:hint="eastAsia"/>
          <w:sz w:val="28"/>
          <w:szCs w:val="28"/>
        </w:rPr>
        <w:t>审定注册费：初次认证、再认证、认证变更的注册费用，按注册领域分别收取；</w:t>
      </w:r>
    </w:p>
    <w:p w14:paraId="52296450" w14:textId="77777777" w:rsidR="00603738" w:rsidRDefault="00163798" w:rsidP="00EC61B3">
      <w:pPr>
        <w:autoSpaceDE w:val="0"/>
        <w:autoSpaceDN w:val="0"/>
        <w:adjustRightInd w:val="0"/>
        <w:snapToGrid w:val="0"/>
        <w:spacing w:beforeLines="20" w:before="48" w:afterLines="20" w:after="48" w:line="360" w:lineRule="auto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d) </w:t>
      </w:r>
      <w:r>
        <w:rPr>
          <w:rFonts w:ascii="黑体" w:eastAsia="黑体" w:hAnsi="黑体" w:hint="eastAsia"/>
          <w:sz w:val="28"/>
          <w:szCs w:val="28"/>
        </w:rPr>
        <w:t>年金：认证标志使用费用；</w:t>
      </w:r>
    </w:p>
    <w:p w14:paraId="18FA4488" w14:textId="77777777" w:rsidR="00603738" w:rsidRDefault="00163798" w:rsidP="00EC61B3">
      <w:pPr>
        <w:autoSpaceDE w:val="0"/>
        <w:autoSpaceDN w:val="0"/>
        <w:adjustRightInd w:val="0"/>
        <w:snapToGrid w:val="0"/>
        <w:spacing w:beforeLines="20" w:before="48" w:afterLines="20" w:after="48" w:line="360" w:lineRule="auto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e)</w:t>
      </w:r>
      <w:r>
        <w:rPr>
          <w:rFonts w:ascii="黑体" w:eastAsia="黑体" w:hAnsi="黑体" w:hint="eastAsia"/>
          <w:sz w:val="28"/>
          <w:szCs w:val="28"/>
        </w:rPr>
        <w:t>其他费用：证书副本费、电子证书等有需要时所发生的费用。</w:t>
      </w:r>
    </w:p>
    <w:p w14:paraId="6A7FEB62" w14:textId="77777777" w:rsidR="004145D1" w:rsidRDefault="004145D1" w:rsidP="00EC61B3">
      <w:pPr>
        <w:autoSpaceDE w:val="0"/>
        <w:autoSpaceDN w:val="0"/>
        <w:adjustRightInd w:val="0"/>
        <w:snapToGrid w:val="0"/>
        <w:spacing w:beforeLines="20" w:before="48" w:afterLines="20" w:after="48" w:line="360" w:lineRule="auto"/>
        <w:rPr>
          <w:rFonts w:ascii="黑体" w:eastAsia="黑体" w:hAnsi="黑体"/>
          <w:sz w:val="28"/>
          <w:szCs w:val="28"/>
        </w:rPr>
      </w:pPr>
    </w:p>
    <w:p w14:paraId="7B573DD9" w14:textId="7F8C5474" w:rsidR="00603738" w:rsidRDefault="00163798" w:rsidP="00EC61B3">
      <w:pPr>
        <w:autoSpaceDE w:val="0"/>
        <w:autoSpaceDN w:val="0"/>
        <w:adjustRightInd w:val="0"/>
        <w:snapToGrid w:val="0"/>
        <w:spacing w:beforeLines="20" w:before="48" w:afterLines="20" w:after="48" w:line="360" w:lineRule="auto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3.1.2 </w:t>
      </w:r>
      <w:r>
        <w:rPr>
          <w:rFonts w:ascii="黑体" w:eastAsia="黑体" w:hAnsi="黑体" w:hint="eastAsia"/>
          <w:sz w:val="28"/>
          <w:szCs w:val="28"/>
        </w:rPr>
        <w:t>收费标准</w:t>
      </w:r>
    </w:p>
    <w:tbl>
      <w:tblPr>
        <w:tblStyle w:val="-5"/>
        <w:tblpPr w:leftFromText="180" w:rightFromText="180" w:vertAnchor="text" w:horzAnchor="page" w:tblpX="953" w:tblpY="558"/>
        <w:tblOverlap w:val="never"/>
        <w:tblW w:w="10241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900"/>
        <w:gridCol w:w="1686"/>
        <w:gridCol w:w="4111"/>
        <w:gridCol w:w="3544"/>
      </w:tblGrid>
      <w:tr w:rsidR="00603738" w14:paraId="59C25F34" w14:textId="77777777" w:rsidTr="00EC61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14:paraId="5CECAF75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jc w:val="center"/>
              <w:rPr>
                <w:rFonts w:ascii="宋体" w:eastAsiaTheme="majorEastAsia" w:hAnsi="宋体" w:cstheme="majorBidi"/>
                <w:kern w:val="0"/>
                <w:sz w:val="28"/>
                <w:szCs w:val="28"/>
              </w:rPr>
            </w:pPr>
            <w:r>
              <w:rPr>
                <w:rFonts w:ascii="宋体" w:eastAsiaTheme="majorEastAsia" w:hAnsi="宋体" w:cstheme="majorBidi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686" w:type="dxa"/>
            <w:tcBorders>
              <w:top w:val="single" w:sz="8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14:paraId="7F13FEA1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Theme="majorEastAsia" w:hAnsi="宋体" w:cstheme="majorBidi"/>
                <w:kern w:val="0"/>
                <w:sz w:val="28"/>
                <w:szCs w:val="28"/>
              </w:rPr>
            </w:pPr>
            <w:r>
              <w:rPr>
                <w:rFonts w:ascii="宋体" w:eastAsiaTheme="majorEastAsia" w:hAnsi="宋体" w:cstheme="majorBidi" w:hint="eastAsia"/>
                <w:kern w:val="0"/>
                <w:sz w:val="28"/>
                <w:szCs w:val="28"/>
              </w:rPr>
              <w:t>收费项目</w:t>
            </w:r>
          </w:p>
        </w:tc>
        <w:tc>
          <w:tcPr>
            <w:tcW w:w="4111" w:type="dxa"/>
            <w:tcBorders>
              <w:top w:val="single" w:sz="8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14:paraId="3D1C729B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Theme="majorEastAsia" w:hAnsi="宋体" w:cstheme="majorBidi"/>
                <w:kern w:val="0"/>
                <w:sz w:val="28"/>
                <w:szCs w:val="28"/>
              </w:rPr>
            </w:pPr>
            <w:r>
              <w:rPr>
                <w:rFonts w:ascii="宋体" w:eastAsiaTheme="majorEastAsia" w:hAnsi="宋体" w:cstheme="majorBidi" w:hint="eastAsia"/>
                <w:kern w:val="0"/>
                <w:sz w:val="28"/>
                <w:szCs w:val="28"/>
              </w:rPr>
              <w:t>收费标准</w:t>
            </w: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14:paraId="07657190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Theme="majorEastAsia" w:hAnsi="宋体" w:cstheme="majorBidi"/>
                <w:kern w:val="0"/>
                <w:sz w:val="28"/>
                <w:szCs w:val="28"/>
              </w:rPr>
            </w:pPr>
            <w:r>
              <w:rPr>
                <w:rFonts w:ascii="宋体" w:eastAsiaTheme="majorEastAsia" w:hAnsi="宋体" w:cstheme="majorBidi" w:hint="eastAsia"/>
                <w:kern w:val="0"/>
                <w:sz w:val="28"/>
                <w:szCs w:val="28"/>
              </w:rPr>
              <w:t>说</w:t>
            </w:r>
            <w:r>
              <w:rPr>
                <w:rFonts w:ascii="宋体" w:eastAsiaTheme="majorEastAsia" w:hAnsi="宋体" w:cstheme="majorBidi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eastAsiaTheme="majorEastAsia" w:hAnsi="宋体" w:cstheme="majorBidi" w:hint="eastAsia"/>
                <w:kern w:val="0"/>
                <w:sz w:val="28"/>
                <w:szCs w:val="28"/>
              </w:rPr>
              <w:t>明</w:t>
            </w:r>
          </w:p>
        </w:tc>
      </w:tr>
      <w:tr w:rsidR="00603738" w14:paraId="675B2001" w14:textId="77777777" w:rsidTr="00EC61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10CB2915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jc w:val="center"/>
              <w:rPr>
                <w:rFonts w:ascii="宋体" w:eastAsiaTheme="majorEastAsia" w:hAnsi="宋体" w:cstheme="majorBidi"/>
                <w:kern w:val="0"/>
                <w:sz w:val="28"/>
                <w:szCs w:val="28"/>
              </w:rPr>
            </w:pPr>
            <w:r>
              <w:rPr>
                <w:rFonts w:ascii="宋体" w:eastAsiaTheme="majorEastAsia" w:hAnsi="宋体" w:cstheme="majorBidi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686" w:type="dxa"/>
            <w:tcBorders>
              <w:top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CF3C047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申请费</w:t>
            </w:r>
          </w:p>
        </w:tc>
        <w:tc>
          <w:tcPr>
            <w:tcW w:w="4111" w:type="dxa"/>
            <w:tcBorders>
              <w:top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E243FBC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/>
                <w:kern w:val="0"/>
                <w:sz w:val="28"/>
                <w:szCs w:val="28"/>
              </w:rPr>
              <w:t xml:space="preserve">1000 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元×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n</w:t>
            </w:r>
          </w:p>
        </w:tc>
        <w:tc>
          <w:tcPr>
            <w:tcW w:w="3544" w:type="dxa"/>
            <w:tcBorders>
              <w:top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1FADBDE8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n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为认证领域</w:t>
            </w:r>
          </w:p>
        </w:tc>
      </w:tr>
      <w:tr w:rsidR="00603738" w14:paraId="2AA5238B" w14:textId="77777777" w:rsidTr="001B55A5">
        <w:trPr>
          <w:trHeight w:val="7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E7C571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jc w:val="center"/>
              <w:rPr>
                <w:rFonts w:ascii="宋体" w:eastAsiaTheme="majorEastAsia" w:hAnsi="宋体" w:cstheme="majorBidi"/>
                <w:kern w:val="0"/>
                <w:sz w:val="28"/>
                <w:szCs w:val="28"/>
              </w:rPr>
            </w:pPr>
            <w:r>
              <w:rPr>
                <w:rFonts w:ascii="宋体" w:eastAsiaTheme="majorEastAsia" w:hAnsi="宋体" w:cstheme="majorBidi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6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8E5C4A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审核费</w:t>
            </w:r>
          </w:p>
        </w:tc>
        <w:tc>
          <w:tcPr>
            <w:tcW w:w="41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774D5E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30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00 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元</w:t>
            </w:r>
            <w:r>
              <w:rPr>
                <w:rFonts w:ascii="宋体" w:hAnsi="宋体"/>
                <w:kern w:val="0"/>
                <w:sz w:val="28"/>
                <w:szCs w:val="28"/>
              </w:rPr>
              <w:t>/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人日×人日数</w:t>
            </w:r>
          </w:p>
        </w:tc>
        <w:tc>
          <w:tcPr>
            <w:tcW w:w="35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DFB165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按核定的审核人日数计算</w:t>
            </w:r>
          </w:p>
        </w:tc>
      </w:tr>
      <w:tr w:rsidR="00603738" w14:paraId="618B921B" w14:textId="77777777" w:rsidTr="001B55A5">
        <w:trPr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5159A6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jc w:val="center"/>
              <w:rPr>
                <w:rFonts w:ascii="宋体" w:eastAsiaTheme="majorEastAsia" w:hAnsi="宋体" w:cstheme="majorBidi"/>
                <w:kern w:val="0"/>
                <w:sz w:val="28"/>
                <w:szCs w:val="28"/>
              </w:rPr>
            </w:pPr>
            <w:r>
              <w:rPr>
                <w:rFonts w:ascii="宋体" w:eastAsiaTheme="majorEastAsia" w:hAnsi="宋体" w:cstheme="majorBidi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6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E8FA16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审定注册费</w:t>
            </w:r>
          </w:p>
        </w:tc>
        <w:tc>
          <w:tcPr>
            <w:tcW w:w="41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CF1474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/>
                <w:kern w:val="0"/>
                <w:sz w:val="28"/>
                <w:szCs w:val="28"/>
              </w:rPr>
              <w:t>a.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证书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 2000 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元</w:t>
            </w:r>
            <w:r>
              <w:rPr>
                <w:rFonts w:ascii="宋体" w:hAnsi="宋体"/>
                <w:kern w:val="0"/>
                <w:sz w:val="28"/>
                <w:szCs w:val="28"/>
              </w:rPr>
              <w:t>/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套·体系</w:t>
            </w:r>
          </w:p>
          <w:p w14:paraId="065086BA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/>
                <w:kern w:val="0"/>
                <w:sz w:val="28"/>
                <w:szCs w:val="28"/>
              </w:rPr>
              <w:t>b.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子证书费：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2000 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元</w:t>
            </w:r>
            <w:r>
              <w:rPr>
                <w:rFonts w:ascii="宋体" w:hAnsi="宋体"/>
                <w:kern w:val="0"/>
                <w:sz w:val="28"/>
                <w:szCs w:val="28"/>
              </w:rPr>
              <w:t>/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套·体系</w:t>
            </w:r>
          </w:p>
        </w:tc>
        <w:tc>
          <w:tcPr>
            <w:tcW w:w="35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4D4637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国家标准管理体系证书，包括中英文各一张，各认证领域单独收取</w:t>
            </w:r>
          </w:p>
        </w:tc>
      </w:tr>
      <w:tr w:rsidR="00603738" w14:paraId="4A0BED26" w14:textId="77777777" w:rsidTr="00603738">
        <w:trPr>
          <w:trHeight w:val="11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l2br w:val="nil"/>
              <w:tr2bl w:val="nil"/>
            </w:tcBorders>
            <w:vAlign w:val="center"/>
          </w:tcPr>
          <w:p w14:paraId="427105C0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jc w:val="center"/>
              <w:rPr>
                <w:rFonts w:ascii="宋体" w:eastAsiaTheme="majorEastAsia" w:hAnsi="宋体" w:cstheme="majorBidi"/>
                <w:kern w:val="0"/>
                <w:sz w:val="28"/>
                <w:szCs w:val="28"/>
              </w:rPr>
            </w:pPr>
            <w:r>
              <w:rPr>
                <w:rFonts w:ascii="宋体" w:eastAsiaTheme="majorEastAsia" w:hAnsi="宋体" w:cstheme="majorBidi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686" w:type="dxa"/>
            <w:tcBorders>
              <w:tl2br w:val="nil"/>
              <w:tr2bl w:val="nil"/>
            </w:tcBorders>
            <w:vAlign w:val="center"/>
          </w:tcPr>
          <w:p w14:paraId="04F67ED4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年金</w:t>
            </w:r>
          </w:p>
        </w:tc>
        <w:tc>
          <w:tcPr>
            <w:tcW w:w="4111" w:type="dxa"/>
            <w:tcBorders>
              <w:tl2br w:val="nil"/>
              <w:tr2bl w:val="nil"/>
            </w:tcBorders>
            <w:vAlign w:val="center"/>
          </w:tcPr>
          <w:p w14:paraId="7F6C49F4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/>
                <w:kern w:val="0"/>
                <w:sz w:val="28"/>
                <w:szCs w:val="28"/>
              </w:rPr>
              <w:t xml:space="preserve">2000 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元</w:t>
            </w:r>
            <w:r>
              <w:rPr>
                <w:rFonts w:ascii="宋体" w:hAnsi="宋体"/>
                <w:kern w:val="0"/>
                <w:sz w:val="28"/>
                <w:szCs w:val="28"/>
              </w:rPr>
              <w:t>/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年（各领域单独收取）</w:t>
            </w:r>
          </w:p>
        </w:tc>
        <w:tc>
          <w:tcPr>
            <w:tcW w:w="3544" w:type="dxa"/>
            <w:tcBorders>
              <w:tl2br w:val="nil"/>
              <w:tr2bl w:val="nil"/>
            </w:tcBorders>
            <w:vAlign w:val="center"/>
          </w:tcPr>
          <w:p w14:paraId="785E05A8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初次认证或再认证注册当年度不收取年金</w:t>
            </w:r>
          </w:p>
        </w:tc>
      </w:tr>
      <w:tr w:rsidR="00603738" w14:paraId="4D828320" w14:textId="77777777" w:rsidTr="00014B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bottom w:val="single" w:sz="12" w:space="0" w:color="000000" w:themeColor="text1"/>
              <w:tl2br w:val="nil"/>
              <w:tr2bl w:val="nil"/>
            </w:tcBorders>
            <w:shd w:val="clear" w:color="auto" w:fill="auto"/>
            <w:vAlign w:val="center"/>
          </w:tcPr>
          <w:p w14:paraId="4695B308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jc w:val="center"/>
              <w:rPr>
                <w:rFonts w:ascii="宋体" w:eastAsiaTheme="majorEastAsia" w:hAnsi="宋体" w:cstheme="majorBidi"/>
                <w:kern w:val="0"/>
                <w:sz w:val="28"/>
                <w:szCs w:val="28"/>
              </w:rPr>
            </w:pPr>
            <w:r>
              <w:rPr>
                <w:rFonts w:ascii="宋体" w:eastAsiaTheme="majorEastAsia" w:hAnsi="宋体" w:cstheme="majorBidi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686" w:type="dxa"/>
            <w:tcBorders>
              <w:bottom w:val="single" w:sz="12" w:space="0" w:color="000000" w:themeColor="text1"/>
              <w:tl2br w:val="nil"/>
              <w:tr2bl w:val="nil"/>
            </w:tcBorders>
            <w:shd w:val="clear" w:color="auto" w:fill="auto"/>
            <w:vAlign w:val="center"/>
          </w:tcPr>
          <w:p w14:paraId="780206C8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其他费用</w:t>
            </w:r>
          </w:p>
        </w:tc>
        <w:tc>
          <w:tcPr>
            <w:tcW w:w="4111" w:type="dxa"/>
            <w:tcBorders>
              <w:bottom w:val="single" w:sz="12" w:space="0" w:color="000000" w:themeColor="text1"/>
              <w:tl2br w:val="nil"/>
              <w:tr2bl w:val="nil"/>
            </w:tcBorders>
            <w:shd w:val="clear" w:color="auto" w:fill="auto"/>
            <w:vAlign w:val="center"/>
          </w:tcPr>
          <w:p w14:paraId="00CB0E70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证书副本费：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100 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元</w:t>
            </w:r>
            <w:r>
              <w:rPr>
                <w:rFonts w:ascii="宋体" w:hAnsi="宋体"/>
                <w:kern w:val="0"/>
                <w:sz w:val="28"/>
                <w:szCs w:val="28"/>
              </w:rPr>
              <w:t>/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张</w:t>
            </w:r>
          </w:p>
        </w:tc>
        <w:tc>
          <w:tcPr>
            <w:tcW w:w="3544" w:type="dxa"/>
            <w:tcBorders>
              <w:bottom w:val="single" w:sz="12" w:space="0" w:color="000000" w:themeColor="text1"/>
              <w:tl2br w:val="nil"/>
              <w:tr2bl w:val="nil"/>
            </w:tcBorders>
            <w:shd w:val="clear" w:color="auto" w:fill="auto"/>
            <w:vAlign w:val="center"/>
          </w:tcPr>
          <w:p w14:paraId="08F581D5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有需求时</w:t>
            </w:r>
          </w:p>
        </w:tc>
      </w:tr>
      <w:tr w:rsidR="00603738" w14:paraId="4CE7705B" w14:textId="77777777" w:rsidTr="00014B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  <w:tl2br w:val="nil"/>
              <w:tr2bl w:val="nil"/>
            </w:tcBorders>
            <w:shd w:val="clear" w:color="auto" w:fill="auto"/>
            <w:vAlign w:val="center"/>
          </w:tcPr>
          <w:p w14:paraId="22ED3130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jc w:val="center"/>
              <w:rPr>
                <w:rFonts w:ascii="宋体" w:eastAsiaTheme="majorEastAsia" w:hAnsi="宋体" w:cstheme="majorBidi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ascii="宋体" w:eastAsiaTheme="majorEastAsia" w:hAnsi="宋体" w:cstheme="majorBidi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68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  <w:tl2br w:val="nil"/>
              <w:tr2bl w:val="nil"/>
            </w:tcBorders>
            <w:shd w:val="clear" w:color="auto" w:fill="auto"/>
            <w:vAlign w:val="center"/>
          </w:tcPr>
          <w:p w14:paraId="0084D668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交通、食宿</w:t>
            </w:r>
          </w:p>
        </w:tc>
        <w:tc>
          <w:tcPr>
            <w:tcW w:w="7655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  <w:tl2br w:val="nil"/>
              <w:tr2bl w:val="nil"/>
            </w:tcBorders>
            <w:shd w:val="clear" w:color="auto" w:fill="auto"/>
            <w:vAlign w:val="center"/>
          </w:tcPr>
          <w:p w14:paraId="032210B4" w14:textId="77777777" w:rsidR="00603738" w:rsidRDefault="00163798" w:rsidP="00EC61B3">
            <w:pPr>
              <w:snapToGrid w:val="0"/>
              <w:spacing w:beforeLines="20" w:before="48" w:afterLines="20" w:after="48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由申请企业承担</w:t>
            </w:r>
          </w:p>
        </w:tc>
      </w:tr>
    </w:tbl>
    <w:p w14:paraId="30318E9F" w14:textId="77777777" w:rsidR="00603738" w:rsidRDefault="00603738" w:rsidP="00EC61B3">
      <w:pPr>
        <w:spacing w:line="360" w:lineRule="auto"/>
        <w:jc w:val="left"/>
        <w:rPr>
          <w:rFonts w:ascii="黑体" w:eastAsia="黑体" w:hAnsi="黑体" w:hint="eastAsia"/>
          <w:sz w:val="28"/>
          <w:szCs w:val="28"/>
        </w:rPr>
      </w:pPr>
    </w:p>
    <w:p w14:paraId="78393FED" w14:textId="77777777" w:rsidR="00603738" w:rsidRDefault="00603738" w:rsidP="00EC61B3">
      <w:pPr>
        <w:spacing w:line="360" w:lineRule="auto"/>
        <w:jc w:val="left"/>
        <w:rPr>
          <w:rFonts w:ascii="黑体" w:eastAsia="黑体" w:hAnsi="黑体"/>
          <w:sz w:val="28"/>
          <w:szCs w:val="28"/>
        </w:rPr>
      </w:pPr>
    </w:p>
    <w:p w14:paraId="475662F4" w14:textId="77777777" w:rsidR="00603738" w:rsidRDefault="00603738">
      <w:pPr>
        <w:spacing w:line="276" w:lineRule="auto"/>
        <w:jc w:val="right"/>
        <w:rPr>
          <w:rFonts w:ascii="黑体" w:eastAsia="黑体" w:hAnsi="黑体"/>
          <w:sz w:val="28"/>
          <w:szCs w:val="28"/>
        </w:rPr>
      </w:pPr>
    </w:p>
    <w:p w14:paraId="581F0E38" w14:textId="10A1B9BA" w:rsidR="00603738" w:rsidRDefault="00163798">
      <w:pPr>
        <w:spacing w:line="276" w:lineRule="auto"/>
        <w:jc w:val="righ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202</w:t>
      </w:r>
      <w:r w:rsidR="007B18C6">
        <w:rPr>
          <w:rFonts w:ascii="黑体" w:eastAsia="黑体" w:hAnsi="黑体"/>
          <w:sz w:val="28"/>
          <w:szCs w:val="28"/>
        </w:rPr>
        <w:t>1</w:t>
      </w:r>
      <w:r>
        <w:rPr>
          <w:rFonts w:ascii="黑体" w:eastAsia="黑体" w:hAnsi="黑体" w:hint="eastAsia"/>
          <w:sz w:val="28"/>
          <w:szCs w:val="28"/>
        </w:rPr>
        <w:t>年</w:t>
      </w:r>
      <w:r w:rsidR="007B18C6">
        <w:rPr>
          <w:rFonts w:ascii="黑体" w:eastAsia="黑体" w:hAnsi="黑体"/>
          <w:sz w:val="28"/>
          <w:szCs w:val="28"/>
        </w:rPr>
        <w:t>6</w:t>
      </w:r>
      <w:r>
        <w:rPr>
          <w:rFonts w:ascii="黑体" w:eastAsia="黑体" w:hAnsi="黑体" w:hint="eastAsia"/>
          <w:sz w:val="28"/>
          <w:szCs w:val="28"/>
        </w:rPr>
        <w:t>月</w:t>
      </w:r>
      <w:r w:rsidR="00EC61B3">
        <w:rPr>
          <w:rFonts w:ascii="黑体" w:eastAsia="黑体" w:hAnsi="黑体"/>
          <w:sz w:val="28"/>
          <w:szCs w:val="28"/>
        </w:rPr>
        <w:t>17</w:t>
      </w:r>
      <w:r>
        <w:rPr>
          <w:rFonts w:ascii="黑体" w:eastAsia="黑体" w:hAnsi="黑体" w:hint="eastAsia"/>
          <w:sz w:val="28"/>
          <w:szCs w:val="28"/>
        </w:rPr>
        <w:t>日</w:t>
      </w:r>
    </w:p>
    <w:sectPr w:rsidR="00603738">
      <w:footerReference w:type="default" r:id="rId8"/>
      <w:pgSz w:w="12240" w:h="15840"/>
      <w:pgMar w:top="851" w:right="1559" w:bottom="1242" w:left="1077" w:header="720" w:footer="476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D191A8" w14:textId="77777777" w:rsidR="00163798" w:rsidRDefault="00163798">
      <w:r>
        <w:separator/>
      </w:r>
    </w:p>
  </w:endnote>
  <w:endnote w:type="continuationSeparator" w:id="0">
    <w:p w14:paraId="799C1417" w14:textId="77777777" w:rsidR="00163798" w:rsidRDefault="00163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227587" w14:textId="77777777" w:rsidR="00603738" w:rsidRDefault="00163798">
    <w:pPr>
      <w:pStyle w:val="a9"/>
      <w:jc w:val="right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2</w:t>
    </w:r>
    <w:r>
      <w:rPr>
        <w:sz w:val="21"/>
        <w:szCs w:val="21"/>
      </w:rPr>
      <w:fldChar w:fldCharType="end"/>
    </w:r>
  </w:p>
  <w:p w14:paraId="3103961C" w14:textId="77777777" w:rsidR="00603738" w:rsidRDefault="0060373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84CDA" w14:textId="77777777" w:rsidR="00163798" w:rsidRDefault="00163798">
      <w:r>
        <w:separator/>
      </w:r>
    </w:p>
  </w:footnote>
  <w:footnote w:type="continuationSeparator" w:id="0">
    <w:p w14:paraId="65EA8828" w14:textId="77777777" w:rsidR="00163798" w:rsidRDefault="001637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GY5ZGQ5ZWQ1MmJhMGZkNmYwMjg3MjM4MGI4MGE3YjQifQ=="/>
  </w:docVars>
  <w:rsids>
    <w:rsidRoot w:val="00BC2C4E"/>
    <w:rsid w:val="00000EAB"/>
    <w:rsid w:val="00000FF4"/>
    <w:rsid w:val="00001001"/>
    <w:rsid w:val="00001363"/>
    <w:rsid w:val="00002677"/>
    <w:rsid w:val="0000545E"/>
    <w:rsid w:val="000106C6"/>
    <w:rsid w:val="0001355F"/>
    <w:rsid w:val="00013A23"/>
    <w:rsid w:val="00014B97"/>
    <w:rsid w:val="00023634"/>
    <w:rsid w:val="00030FBB"/>
    <w:rsid w:val="00051D79"/>
    <w:rsid w:val="00052E77"/>
    <w:rsid w:val="00053520"/>
    <w:rsid w:val="000563F6"/>
    <w:rsid w:val="00064087"/>
    <w:rsid w:val="000655F5"/>
    <w:rsid w:val="00065786"/>
    <w:rsid w:val="00065C95"/>
    <w:rsid w:val="00067AC4"/>
    <w:rsid w:val="00067F1D"/>
    <w:rsid w:val="00070F8E"/>
    <w:rsid w:val="00080ECD"/>
    <w:rsid w:val="000860A7"/>
    <w:rsid w:val="00086609"/>
    <w:rsid w:val="0009358D"/>
    <w:rsid w:val="000A0A42"/>
    <w:rsid w:val="000A5C6D"/>
    <w:rsid w:val="000A78C4"/>
    <w:rsid w:val="000B24C8"/>
    <w:rsid w:val="000B5A58"/>
    <w:rsid w:val="000C14A9"/>
    <w:rsid w:val="000C2FEA"/>
    <w:rsid w:val="000C5969"/>
    <w:rsid w:val="000C771E"/>
    <w:rsid w:val="000E0ACD"/>
    <w:rsid w:val="000E6527"/>
    <w:rsid w:val="000E701B"/>
    <w:rsid w:val="000F3A8C"/>
    <w:rsid w:val="000F4CB2"/>
    <w:rsid w:val="00102A98"/>
    <w:rsid w:val="0010724A"/>
    <w:rsid w:val="00113ED2"/>
    <w:rsid w:val="001159C1"/>
    <w:rsid w:val="00122DF5"/>
    <w:rsid w:val="001261B6"/>
    <w:rsid w:val="001321E6"/>
    <w:rsid w:val="0013511F"/>
    <w:rsid w:val="00135F15"/>
    <w:rsid w:val="00144191"/>
    <w:rsid w:val="00144BED"/>
    <w:rsid w:val="00145835"/>
    <w:rsid w:val="001564B3"/>
    <w:rsid w:val="0016227D"/>
    <w:rsid w:val="00163798"/>
    <w:rsid w:val="0016776B"/>
    <w:rsid w:val="00167915"/>
    <w:rsid w:val="0017417B"/>
    <w:rsid w:val="00175283"/>
    <w:rsid w:val="00175C77"/>
    <w:rsid w:val="00176D48"/>
    <w:rsid w:val="00180D4C"/>
    <w:rsid w:val="00181401"/>
    <w:rsid w:val="00191F90"/>
    <w:rsid w:val="001927E8"/>
    <w:rsid w:val="00196C0E"/>
    <w:rsid w:val="001A15CE"/>
    <w:rsid w:val="001A3297"/>
    <w:rsid w:val="001A7541"/>
    <w:rsid w:val="001A79DE"/>
    <w:rsid w:val="001A7F1A"/>
    <w:rsid w:val="001B1E9B"/>
    <w:rsid w:val="001B55A5"/>
    <w:rsid w:val="001C0CCA"/>
    <w:rsid w:val="001C3F1B"/>
    <w:rsid w:val="001C4F61"/>
    <w:rsid w:val="001C68AB"/>
    <w:rsid w:val="001D0354"/>
    <w:rsid w:val="001D06C9"/>
    <w:rsid w:val="001D2557"/>
    <w:rsid w:val="001D6F19"/>
    <w:rsid w:val="001E2C2D"/>
    <w:rsid w:val="001E46EE"/>
    <w:rsid w:val="001E4E01"/>
    <w:rsid w:val="001F472E"/>
    <w:rsid w:val="001F4C13"/>
    <w:rsid w:val="001F577E"/>
    <w:rsid w:val="0020243C"/>
    <w:rsid w:val="00204395"/>
    <w:rsid w:val="002058E8"/>
    <w:rsid w:val="00210286"/>
    <w:rsid w:val="00214E8E"/>
    <w:rsid w:val="00217278"/>
    <w:rsid w:val="00231695"/>
    <w:rsid w:val="00235914"/>
    <w:rsid w:val="002403BC"/>
    <w:rsid w:val="0024348E"/>
    <w:rsid w:val="002438ED"/>
    <w:rsid w:val="002442CF"/>
    <w:rsid w:val="00247CC6"/>
    <w:rsid w:val="0025004E"/>
    <w:rsid w:val="0025195C"/>
    <w:rsid w:val="00251BAC"/>
    <w:rsid w:val="00260721"/>
    <w:rsid w:val="00262958"/>
    <w:rsid w:val="00262F75"/>
    <w:rsid w:val="002715D7"/>
    <w:rsid w:val="00275DBC"/>
    <w:rsid w:val="00284DE5"/>
    <w:rsid w:val="002861A1"/>
    <w:rsid w:val="00293C98"/>
    <w:rsid w:val="0029445B"/>
    <w:rsid w:val="00295B24"/>
    <w:rsid w:val="00295CC2"/>
    <w:rsid w:val="00296E34"/>
    <w:rsid w:val="002A021C"/>
    <w:rsid w:val="002A0776"/>
    <w:rsid w:val="002A164E"/>
    <w:rsid w:val="002A37FC"/>
    <w:rsid w:val="002A5A82"/>
    <w:rsid w:val="002A5B09"/>
    <w:rsid w:val="002A68CD"/>
    <w:rsid w:val="002B2578"/>
    <w:rsid w:val="002B716D"/>
    <w:rsid w:val="002C14ED"/>
    <w:rsid w:val="002C1ACE"/>
    <w:rsid w:val="002C2A87"/>
    <w:rsid w:val="002C3B2F"/>
    <w:rsid w:val="002C4B3F"/>
    <w:rsid w:val="002C695F"/>
    <w:rsid w:val="002D06C9"/>
    <w:rsid w:val="002D2350"/>
    <w:rsid w:val="002D4C73"/>
    <w:rsid w:val="002D4D95"/>
    <w:rsid w:val="002E1629"/>
    <w:rsid w:val="002E776D"/>
    <w:rsid w:val="002E7BE1"/>
    <w:rsid w:val="002F1C3F"/>
    <w:rsid w:val="002F378B"/>
    <w:rsid w:val="002F77FE"/>
    <w:rsid w:val="003004BA"/>
    <w:rsid w:val="00302A69"/>
    <w:rsid w:val="003046B2"/>
    <w:rsid w:val="00306D8D"/>
    <w:rsid w:val="00307B2C"/>
    <w:rsid w:val="003123D6"/>
    <w:rsid w:val="00315F85"/>
    <w:rsid w:val="003236D3"/>
    <w:rsid w:val="0032392C"/>
    <w:rsid w:val="003263F7"/>
    <w:rsid w:val="00330EEC"/>
    <w:rsid w:val="00333C1D"/>
    <w:rsid w:val="00334344"/>
    <w:rsid w:val="00335B7A"/>
    <w:rsid w:val="003420DF"/>
    <w:rsid w:val="0034329A"/>
    <w:rsid w:val="00350697"/>
    <w:rsid w:val="003517B3"/>
    <w:rsid w:val="00356285"/>
    <w:rsid w:val="003563FC"/>
    <w:rsid w:val="003604A0"/>
    <w:rsid w:val="00361719"/>
    <w:rsid w:val="003653DF"/>
    <w:rsid w:val="00365CE3"/>
    <w:rsid w:val="003708C0"/>
    <w:rsid w:val="00374950"/>
    <w:rsid w:val="00382E86"/>
    <w:rsid w:val="0038601F"/>
    <w:rsid w:val="00391B37"/>
    <w:rsid w:val="0039319C"/>
    <w:rsid w:val="003A419D"/>
    <w:rsid w:val="003A5E6D"/>
    <w:rsid w:val="003B01CB"/>
    <w:rsid w:val="003B0688"/>
    <w:rsid w:val="003B5AF9"/>
    <w:rsid w:val="003B766E"/>
    <w:rsid w:val="003B7B26"/>
    <w:rsid w:val="003C2FB5"/>
    <w:rsid w:val="003C432F"/>
    <w:rsid w:val="003C5579"/>
    <w:rsid w:val="003C6352"/>
    <w:rsid w:val="003C6BF9"/>
    <w:rsid w:val="003D2422"/>
    <w:rsid w:val="003D7904"/>
    <w:rsid w:val="003E2DD9"/>
    <w:rsid w:val="003E2E9A"/>
    <w:rsid w:val="003E6E01"/>
    <w:rsid w:val="003F15E6"/>
    <w:rsid w:val="003F2267"/>
    <w:rsid w:val="003F3171"/>
    <w:rsid w:val="003F3E2D"/>
    <w:rsid w:val="003F7979"/>
    <w:rsid w:val="003F7EB4"/>
    <w:rsid w:val="00401A2B"/>
    <w:rsid w:val="00404055"/>
    <w:rsid w:val="004059B1"/>
    <w:rsid w:val="00406781"/>
    <w:rsid w:val="00407ADA"/>
    <w:rsid w:val="00411D68"/>
    <w:rsid w:val="00413745"/>
    <w:rsid w:val="004145D1"/>
    <w:rsid w:val="00415C6A"/>
    <w:rsid w:val="0042423A"/>
    <w:rsid w:val="00425576"/>
    <w:rsid w:val="004322B6"/>
    <w:rsid w:val="00435A2A"/>
    <w:rsid w:val="0044070C"/>
    <w:rsid w:val="00455453"/>
    <w:rsid w:val="004617B4"/>
    <w:rsid w:val="00462DBA"/>
    <w:rsid w:val="00470645"/>
    <w:rsid w:val="0047130E"/>
    <w:rsid w:val="00473F1C"/>
    <w:rsid w:val="0048327C"/>
    <w:rsid w:val="004841D0"/>
    <w:rsid w:val="00491908"/>
    <w:rsid w:val="00493940"/>
    <w:rsid w:val="00495B91"/>
    <w:rsid w:val="00496216"/>
    <w:rsid w:val="004A01EC"/>
    <w:rsid w:val="004A0CE7"/>
    <w:rsid w:val="004A0F56"/>
    <w:rsid w:val="004A42B2"/>
    <w:rsid w:val="004A614D"/>
    <w:rsid w:val="004A6CA1"/>
    <w:rsid w:val="004B1491"/>
    <w:rsid w:val="004B16D8"/>
    <w:rsid w:val="004C0ECD"/>
    <w:rsid w:val="004C1A58"/>
    <w:rsid w:val="004C1C2B"/>
    <w:rsid w:val="004C281E"/>
    <w:rsid w:val="004D205B"/>
    <w:rsid w:val="004D23D6"/>
    <w:rsid w:val="004D5610"/>
    <w:rsid w:val="004E237F"/>
    <w:rsid w:val="004E2F26"/>
    <w:rsid w:val="004E3D18"/>
    <w:rsid w:val="004E4A98"/>
    <w:rsid w:val="004E5433"/>
    <w:rsid w:val="004F5952"/>
    <w:rsid w:val="00507945"/>
    <w:rsid w:val="00510B6C"/>
    <w:rsid w:val="0051254E"/>
    <w:rsid w:val="005159ED"/>
    <w:rsid w:val="005166CC"/>
    <w:rsid w:val="005176FF"/>
    <w:rsid w:val="00525685"/>
    <w:rsid w:val="00525830"/>
    <w:rsid w:val="00526946"/>
    <w:rsid w:val="0053118D"/>
    <w:rsid w:val="005367DE"/>
    <w:rsid w:val="00543EF2"/>
    <w:rsid w:val="005502B8"/>
    <w:rsid w:val="00552453"/>
    <w:rsid w:val="00561C00"/>
    <w:rsid w:val="005763AA"/>
    <w:rsid w:val="00584FBD"/>
    <w:rsid w:val="005855D8"/>
    <w:rsid w:val="00586A0D"/>
    <w:rsid w:val="00587515"/>
    <w:rsid w:val="005878C3"/>
    <w:rsid w:val="005927FE"/>
    <w:rsid w:val="00593D28"/>
    <w:rsid w:val="00594B5E"/>
    <w:rsid w:val="005965B7"/>
    <w:rsid w:val="0059749A"/>
    <w:rsid w:val="005A0485"/>
    <w:rsid w:val="005A2F85"/>
    <w:rsid w:val="005A5B21"/>
    <w:rsid w:val="005A66B5"/>
    <w:rsid w:val="005B1940"/>
    <w:rsid w:val="005B242D"/>
    <w:rsid w:val="005C00EF"/>
    <w:rsid w:val="005C0B6B"/>
    <w:rsid w:val="005C330E"/>
    <w:rsid w:val="005C4F69"/>
    <w:rsid w:val="005D1FD2"/>
    <w:rsid w:val="005D5016"/>
    <w:rsid w:val="005D65B2"/>
    <w:rsid w:val="005E034E"/>
    <w:rsid w:val="005E109B"/>
    <w:rsid w:val="005E1572"/>
    <w:rsid w:val="005E2169"/>
    <w:rsid w:val="005E3AD7"/>
    <w:rsid w:val="005E4D2A"/>
    <w:rsid w:val="005E668C"/>
    <w:rsid w:val="005F4DAB"/>
    <w:rsid w:val="00603738"/>
    <w:rsid w:val="00605CC0"/>
    <w:rsid w:val="00606C23"/>
    <w:rsid w:val="00612A45"/>
    <w:rsid w:val="0061676E"/>
    <w:rsid w:val="00617B45"/>
    <w:rsid w:val="006207D8"/>
    <w:rsid w:val="00621333"/>
    <w:rsid w:val="0063437C"/>
    <w:rsid w:val="00634BCD"/>
    <w:rsid w:val="00635D85"/>
    <w:rsid w:val="006365B3"/>
    <w:rsid w:val="0064619B"/>
    <w:rsid w:val="00647472"/>
    <w:rsid w:val="00653A7C"/>
    <w:rsid w:val="006576E6"/>
    <w:rsid w:val="00657E7D"/>
    <w:rsid w:val="00660422"/>
    <w:rsid w:val="0066114B"/>
    <w:rsid w:val="0066486C"/>
    <w:rsid w:val="00666905"/>
    <w:rsid w:val="00667A0D"/>
    <w:rsid w:val="006700CE"/>
    <w:rsid w:val="00670A00"/>
    <w:rsid w:val="0068005E"/>
    <w:rsid w:val="006848A8"/>
    <w:rsid w:val="00685DCD"/>
    <w:rsid w:val="006908BB"/>
    <w:rsid w:val="00691B79"/>
    <w:rsid w:val="00693829"/>
    <w:rsid w:val="006A197A"/>
    <w:rsid w:val="006B096A"/>
    <w:rsid w:val="006B4F9D"/>
    <w:rsid w:val="006B55F2"/>
    <w:rsid w:val="006C1BEB"/>
    <w:rsid w:val="006C56D0"/>
    <w:rsid w:val="006C5839"/>
    <w:rsid w:val="006D17C4"/>
    <w:rsid w:val="006D2B5D"/>
    <w:rsid w:val="006D40CD"/>
    <w:rsid w:val="006D4791"/>
    <w:rsid w:val="006E02E9"/>
    <w:rsid w:val="006E2A5D"/>
    <w:rsid w:val="006E2CB3"/>
    <w:rsid w:val="006F2C1D"/>
    <w:rsid w:val="006F353A"/>
    <w:rsid w:val="006F382F"/>
    <w:rsid w:val="006F70B3"/>
    <w:rsid w:val="00700E87"/>
    <w:rsid w:val="00702E15"/>
    <w:rsid w:val="00707F90"/>
    <w:rsid w:val="0071506D"/>
    <w:rsid w:val="00717D77"/>
    <w:rsid w:val="00722275"/>
    <w:rsid w:val="00725044"/>
    <w:rsid w:val="007258A8"/>
    <w:rsid w:val="00727E2B"/>
    <w:rsid w:val="00727E70"/>
    <w:rsid w:val="00735BD9"/>
    <w:rsid w:val="007373CD"/>
    <w:rsid w:val="007415D5"/>
    <w:rsid w:val="00746B01"/>
    <w:rsid w:val="00746EB2"/>
    <w:rsid w:val="00746FCE"/>
    <w:rsid w:val="00750FE2"/>
    <w:rsid w:val="007518C4"/>
    <w:rsid w:val="0075741E"/>
    <w:rsid w:val="00762327"/>
    <w:rsid w:val="0076662F"/>
    <w:rsid w:val="007666C1"/>
    <w:rsid w:val="00767A93"/>
    <w:rsid w:val="0077613D"/>
    <w:rsid w:val="00782A57"/>
    <w:rsid w:val="00785614"/>
    <w:rsid w:val="0078573B"/>
    <w:rsid w:val="00787636"/>
    <w:rsid w:val="007921DF"/>
    <w:rsid w:val="00794C67"/>
    <w:rsid w:val="007953E6"/>
    <w:rsid w:val="007956C2"/>
    <w:rsid w:val="007A16B0"/>
    <w:rsid w:val="007A18E7"/>
    <w:rsid w:val="007B01AA"/>
    <w:rsid w:val="007B18C6"/>
    <w:rsid w:val="007B2846"/>
    <w:rsid w:val="007B5140"/>
    <w:rsid w:val="007C0DDE"/>
    <w:rsid w:val="007C3CAB"/>
    <w:rsid w:val="007C6E0F"/>
    <w:rsid w:val="007D0C71"/>
    <w:rsid w:val="007D36E1"/>
    <w:rsid w:val="007D63BB"/>
    <w:rsid w:val="007D69BB"/>
    <w:rsid w:val="007D6D25"/>
    <w:rsid w:val="007D76D8"/>
    <w:rsid w:val="007E23E6"/>
    <w:rsid w:val="007E4FB9"/>
    <w:rsid w:val="007F4E79"/>
    <w:rsid w:val="00803974"/>
    <w:rsid w:val="00804C8D"/>
    <w:rsid w:val="008123A9"/>
    <w:rsid w:val="008148C7"/>
    <w:rsid w:val="00827EF0"/>
    <w:rsid w:val="00831ECC"/>
    <w:rsid w:val="00833040"/>
    <w:rsid w:val="008501E9"/>
    <w:rsid w:val="0085021E"/>
    <w:rsid w:val="008511FC"/>
    <w:rsid w:val="00854952"/>
    <w:rsid w:val="008556A9"/>
    <w:rsid w:val="00861305"/>
    <w:rsid w:val="00861C0C"/>
    <w:rsid w:val="00863411"/>
    <w:rsid w:val="008639B8"/>
    <w:rsid w:val="00867EAD"/>
    <w:rsid w:val="00870B6A"/>
    <w:rsid w:val="00870D4A"/>
    <w:rsid w:val="00877A23"/>
    <w:rsid w:val="00881C5F"/>
    <w:rsid w:val="008838DC"/>
    <w:rsid w:val="0088652E"/>
    <w:rsid w:val="00886EF1"/>
    <w:rsid w:val="00894036"/>
    <w:rsid w:val="008942A6"/>
    <w:rsid w:val="008965C5"/>
    <w:rsid w:val="0089733B"/>
    <w:rsid w:val="008A17BF"/>
    <w:rsid w:val="008A36E8"/>
    <w:rsid w:val="008A5937"/>
    <w:rsid w:val="008A6204"/>
    <w:rsid w:val="008B6C91"/>
    <w:rsid w:val="008B7915"/>
    <w:rsid w:val="008D1047"/>
    <w:rsid w:val="008D586B"/>
    <w:rsid w:val="008D65B5"/>
    <w:rsid w:val="008E2C96"/>
    <w:rsid w:val="008F237A"/>
    <w:rsid w:val="008F2BFD"/>
    <w:rsid w:val="008F4EC8"/>
    <w:rsid w:val="008F6A10"/>
    <w:rsid w:val="008F719E"/>
    <w:rsid w:val="00902A34"/>
    <w:rsid w:val="009103AB"/>
    <w:rsid w:val="00913420"/>
    <w:rsid w:val="00916D2F"/>
    <w:rsid w:val="009175B6"/>
    <w:rsid w:val="009274F0"/>
    <w:rsid w:val="009322E4"/>
    <w:rsid w:val="009352AD"/>
    <w:rsid w:val="0093537B"/>
    <w:rsid w:val="00936F90"/>
    <w:rsid w:val="00940CC9"/>
    <w:rsid w:val="00942D0A"/>
    <w:rsid w:val="00943A5C"/>
    <w:rsid w:val="00944DB0"/>
    <w:rsid w:val="00944E8C"/>
    <w:rsid w:val="00945E45"/>
    <w:rsid w:val="0095051C"/>
    <w:rsid w:val="00950A02"/>
    <w:rsid w:val="00956821"/>
    <w:rsid w:val="00964709"/>
    <w:rsid w:val="00966496"/>
    <w:rsid w:val="00966C68"/>
    <w:rsid w:val="0096750B"/>
    <w:rsid w:val="009678A5"/>
    <w:rsid w:val="00970BC7"/>
    <w:rsid w:val="0097116B"/>
    <w:rsid w:val="009714A6"/>
    <w:rsid w:val="009721F5"/>
    <w:rsid w:val="009750AF"/>
    <w:rsid w:val="009804F8"/>
    <w:rsid w:val="009833A6"/>
    <w:rsid w:val="009849D4"/>
    <w:rsid w:val="00984B5A"/>
    <w:rsid w:val="00986242"/>
    <w:rsid w:val="00991357"/>
    <w:rsid w:val="00994A7D"/>
    <w:rsid w:val="00995051"/>
    <w:rsid w:val="009A1A82"/>
    <w:rsid w:val="009A4D71"/>
    <w:rsid w:val="009A5874"/>
    <w:rsid w:val="009B24FA"/>
    <w:rsid w:val="009C0B63"/>
    <w:rsid w:val="009C229E"/>
    <w:rsid w:val="009C2C6F"/>
    <w:rsid w:val="009C44A4"/>
    <w:rsid w:val="009D3DE6"/>
    <w:rsid w:val="009D5302"/>
    <w:rsid w:val="009E1061"/>
    <w:rsid w:val="009E3C27"/>
    <w:rsid w:val="009E5C14"/>
    <w:rsid w:val="009F1028"/>
    <w:rsid w:val="009F2EBF"/>
    <w:rsid w:val="009F32CF"/>
    <w:rsid w:val="009F4C50"/>
    <w:rsid w:val="009F6EB9"/>
    <w:rsid w:val="00A02073"/>
    <w:rsid w:val="00A03E71"/>
    <w:rsid w:val="00A051F9"/>
    <w:rsid w:val="00A14E36"/>
    <w:rsid w:val="00A16962"/>
    <w:rsid w:val="00A17051"/>
    <w:rsid w:val="00A21CB0"/>
    <w:rsid w:val="00A21EE9"/>
    <w:rsid w:val="00A22175"/>
    <w:rsid w:val="00A22D33"/>
    <w:rsid w:val="00A24BA3"/>
    <w:rsid w:val="00A35FE3"/>
    <w:rsid w:val="00A37490"/>
    <w:rsid w:val="00A40F87"/>
    <w:rsid w:val="00A45BCC"/>
    <w:rsid w:val="00A52D57"/>
    <w:rsid w:val="00A5437A"/>
    <w:rsid w:val="00A56268"/>
    <w:rsid w:val="00A6248E"/>
    <w:rsid w:val="00A66422"/>
    <w:rsid w:val="00A66907"/>
    <w:rsid w:val="00A8024E"/>
    <w:rsid w:val="00A81395"/>
    <w:rsid w:val="00A85C67"/>
    <w:rsid w:val="00A86D9A"/>
    <w:rsid w:val="00A943E0"/>
    <w:rsid w:val="00A947C8"/>
    <w:rsid w:val="00A94E8F"/>
    <w:rsid w:val="00A961DA"/>
    <w:rsid w:val="00AA5B47"/>
    <w:rsid w:val="00AB2BBA"/>
    <w:rsid w:val="00AD1F18"/>
    <w:rsid w:val="00AD283B"/>
    <w:rsid w:val="00AD297F"/>
    <w:rsid w:val="00AD3C94"/>
    <w:rsid w:val="00AD6846"/>
    <w:rsid w:val="00AE4E98"/>
    <w:rsid w:val="00AE7FDF"/>
    <w:rsid w:val="00AF102A"/>
    <w:rsid w:val="00AF20FE"/>
    <w:rsid w:val="00AF4660"/>
    <w:rsid w:val="00AF716F"/>
    <w:rsid w:val="00B04F53"/>
    <w:rsid w:val="00B1076F"/>
    <w:rsid w:val="00B10A0F"/>
    <w:rsid w:val="00B11AE7"/>
    <w:rsid w:val="00B11DC1"/>
    <w:rsid w:val="00B13227"/>
    <w:rsid w:val="00B15D78"/>
    <w:rsid w:val="00B15E0A"/>
    <w:rsid w:val="00B20E8D"/>
    <w:rsid w:val="00B224EA"/>
    <w:rsid w:val="00B22A1F"/>
    <w:rsid w:val="00B33BD5"/>
    <w:rsid w:val="00B362DD"/>
    <w:rsid w:val="00B36D63"/>
    <w:rsid w:val="00B40CA7"/>
    <w:rsid w:val="00B474EA"/>
    <w:rsid w:val="00B5066E"/>
    <w:rsid w:val="00B52300"/>
    <w:rsid w:val="00B60C05"/>
    <w:rsid w:val="00B62727"/>
    <w:rsid w:val="00B63024"/>
    <w:rsid w:val="00B70890"/>
    <w:rsid w:val="00B76145"/>
    <w:rsid w:val="00B77B2B"/>
    <w:rsid w:val="00B8271C"/>
    <w:rsid w:val="00B93DBE"/>
    <w:rsid w:val="00B94F1D"/>
    <w:rsid w:val="00BA13F2"/>
    <w:rsid w:val="00BA27F2"/>
    <w:rsid w:val="00BA56BF"/>
    <w:rsid w:val="00BB25AD"/>
    <w:rsid w:val="00BB39B2"/>
    <w:rsid w:val="00BB4990"/>
    <w:rsid w:val="00BB53F9"/>
    <w:rsid w:val="00BB6705"/>
    <w:rsid w:val="00BB6E32"/>
    <w:rsid w:val="00BC22CF"/>
    <w:rsid w:val="00BC2C4E"/>
    <w:rsid w:val="00BC2D51"/>
    <w:rsid w:val="00BC62EB"/>
    <w:rsid w:val="00BD193E"/>
    <w:rsid w:val="00BD53A2"/>
    <w:rsid w:val="00BD6514"/>
    <w:rsid w:val="00BE0E30"/>
    <w:rsid w:val="00BE2F2B"/>
    <w:rsid w:val="00BE5989"/>
    <w:rsid w:val="00BE5C75"/>
    <w:rsid w:val="00BE6D38"/>
    <w:rsid w:val="00C02918"/>
    <w:rsid w:val="00C03537"/>
    <w:rsid w:val="00C03B52"/>
    <w:rsid w:val="00C03C62"/>
    <w:rsid w:val="00C04A76"/>
    <w:rsid w:val="00C05033"/>
    <w:rsid w:val="00C06D91"/>
    <w:rsid w:val="00C072D0"/>
    <w:rsid w:val="00C1234D"/>
    <w:rsid w:val="00C134B5"/>
    <w:rsid w:val="00C16977"/>
    <w:rsid w:val="00C21674"/>
    <w:rsid w:val="00C21B33"/>
    <w:rsid w:val="00C2326E"/>
    <w:rsid w:val="00C263EF"/>
    <w:rsid w:val="00C3210D"/>
    <w:rsid w:val="00C32773"/>
    <w:rsid w:val="00C35CBE"/>
    <w:rsid w:val="00C35EDD"/>
    <w:rsid w:val="00C36ACB"/>
    <w:rsid w:val="00C37816"/>
    <w:rsid w:val="00C40C47"/>
    <w:rsid w:val="00C43331"/>
    <w:rsid w:val="00C475B2"/>
    <w:rsid w:val="00C54CAA"/>
    <w:rsid w:val="00C561E2"/>
    <w:rsid w:val="00C65B8D"/>
    <w:rsid w:val="00C65C74"/>
    <w:rsid w:val="00C72CF3"/>
    <w:rsid w:val="00C735C5"/>
    <w:rsid w:val="00C74554"/>
    <w:rsid w:val="00C75BF4"/>
    <w:rsid w:val="00C77CFE"/>
    <w:rsid w:val="00C81CD5"/>
    <w:rsid w:val="00C83ED1"/>
    <w:rsid w:val="00C85A74"/>
    <w:rsid w:val="00C903E8"/>
    <w:rsid w:val="00C926E5"/>
    <w:rsid w:val="00C97C93"/>
    <w:rsid w:val="00CA28E5"/>
    <w:rsid w:val="00CA2CB8"/>
    <w:rsid w:val="00CA380D"/>
    <w:rsid w:val="00CA7D1C"/>
    <w:rsid w:val="00CB4C0F"/>
    <w:rsid w:val="00CB7BE6"/>
    <w:rsid w:val="00CC45AE"/>
    <w:rsid w:val="00CD1242"/>
    <w:rsid w:val="00CD2793"/>
    <w:rsid w:val="00CD4B7D"/>
    <w:rsid w:val="00CD7480"/>
    <w:rsid w:val="00CE7D9F"/>
    <w:rsid w:val="00CF0F80"/>
    <w:rsid w:val="00CF15BA"/>
    <w:rsid w:val="00CF30C8"/>
    <w:rsid w:val="00CF6DF6"/>
    <w:rsid w:val="00CF6DFD"/>
    <w:rsid w:val="00D00A62"/>
    <w:rsid w:val="00D01315"/>
    <w:rsid w:val="00D013E9"/>
    <w:rsid w:val="00D0627F"/>
    <w:rsid w:val="00D07842"/>
    <w:rsid w:val="00D12556"/>
    <w:rsid w:val="00D141F8"/>
    <w:rsid w:val="00D233F0"/>
    <w:rsid w:val="00D279A7"/>
    <w:rsid w:val="00D35E39"/>
    <w:rsid w:val="00D404BB"/>
    <w:rsid w:val="00D42332"/>
    <w:rsid w:val="00D43538"/>
    <w:rsid w:val="00D43AD2"/>
    <w:rsid w:val="00D45A04"/>
    <w:rsid w:val="00D4798B"/>
    <w:rsid w:val="00D52A4D"/>
    <w:rsid w:val="00D54549"/>
    <w:rsid w:val="00D60F07"/>
    <w:rsid w:val="00D629CB"/>
    <w:rsid w:val="00D66204"/>
    <w:rsid w:val="00D66D7D"/>
    <w:rsid w:val="00D66DE1"/>
    <w:rsid w:val="00D673EC"/>
    <w:rsid w:val="00D72272"/>
    <w:rsid w:val="00D76BE7"/>
    <w:rsid w:val="00D84178"/>
    <w:rsid w:val="00D86332"/>
    <w:rsid w:val="00D91029"/>
    <w:rsid w:val="00D9131C"/>
    <w:rsid w:val="00D96F86"/>
    <w:rsid w:val="00DA0FB6"/>
    <w:rsid w:val="00DA2F28"/>
    <w:rsid w:val="00DA3242"/>
    <w:rsid w:val="00DA34F6"/>
    <w:rsid w:val="00DA4B7C"/>
    <w:rsid w:val="00DA68F1"/>
    <w:rsid w:val="00DB13D0"/>
    <w:rsid w:val="00DC2428"/>
    <w:rsid w:val="00DC2606"/>
    <w:rsid w:val="00DC32A2"/>
    <w:rsid w:val="00DC634C"/>
    <w:rsid w:val="00DC6598"/>
    <w:rsid w:val="00DD3FE7"/>
    <w:rsid w:val="00DD511A"/>
    <w:rsid w:val="00DE0710"/>
    <w:rsid w:val="00DE2511"/>
    <w:rsid w:val="00DE3BD5"/>
    <w:rsid w:val="00DE50C6"/>
    <w:rsid w:val="00DE5C4D"/>
    <w:rsid w:val="00DE6828"/>
    <w:rsid w:val="00E05516"/>
    <w:rsid w:val="00E25E74"/>
    <w:rsid w:val="00E3012F"/>
    <w:rsid w:val="00E302C0"/>
    <w:rsid w:val="00E31FB2"/>
    <w:rsid w:val="00E34586"/>
    <w:rsid w:val="00E459CF"/>
    <w:rsid w:val="00E55A49"/>
    <w:rsid w:val="00E55B86"/>
    <w:rsid w:val="00E577EC"/>
    <w:rsid w:val="00E6155A"/>
    <w:rsid w:val="00E65060"/>
    <w:rsid w:val="00E65A08"/>
    <w:rsid w:val="00E6618F"/>
    <w:rsid w:val="00E74486"/>
    <w:rsid w:val="00E8019F"/>
    <w:rsid w:val="00E84126"/>
    <w:rsid w:val="00EA10BA"/>
    <w:rsid w:val="00EB02C5"/>
    <w:rsid w:val="00EB2A6A"/>
    <w:rsid w:val="00EB37CD"/>
    <w:rsid w:val="00EC22CC"/>
    <w:rsid w:val="00EC2E23"/>
    <w:rsid w:val="00EC3E54"/>
    <w:rsid w:val="00EC5418"/>
    <w:rsid w:val="00EC55DB"/>
    <w:rsid w:val="00EC5CE6"/>
    <w:rsid w:val="00EC61B3"/>
    <w:rsid w:val="00EC663B"/>
    <w:rsid w:val="00EC6A35"/>
    <w:rsid w:val="00EC7424"/>
    <w:rsid w:val="00ED0418"/>
    <w:rsid w:val="00ED459A"/>
    <w:rsid w:val="00EE2862"/>
    <w:rsid w:val="00EE29D8"/>
    <w:rsid w:val="00EE7655"/>
    <w:rsid w:val="00EF01C0"/>
    <w:rsid w:val="00EF1C2E"/>
    <w:rsid w:val="00EF50E5"/>
    <w:rsid w:val="00EF5713"/>
    <w:rsid w:val="00F01D7C"/>
    <w:rsid w:val="00F0216F"/>
    <w:rsid w:val="00F149F0"/>
    <w:rsid w:val="00F15B60"/>
    <w:rsid w:val="00F16514"/>
    <w:rsid w:val="00F21D21"/>
    <w:rsid w:val="00F25110"/>
    <w:rsid w:val="00F33119"/>
    <w:rsid w:val="00F411B2"/>
    <w:rsid w:val="00F4358B"/>
    <w:rsid w:val="00F501C8"/>
    <w:rsid w:val="00F518AF"/>
    <w:rsid w:val="00F53EFF"/>
    <w:rsid w:val="00F545BA"/>
    <w:rsid w:val="00F570B5"/>
    <w:rsid w:val="00F570EA"/>
    <w:rsid w:val="00F57807"/>
    <w:rsid w:val="00F60FCE"/>
    <w:rsid w:val="00F6106F"/>
    <w:rsid w:val="00F6441B"/>
    <w:rsid w:val="00F67B01"/>
    <w:rsid w:val="00F7387D"/>
    <w:rsid w:val="00F73B37"/>
    <w:rsid w:val="00F760AD"/>
    <w:rsid w:val="00F80C3A"/>
    <w:rsid w:val="00F81950"/>
    <w:rsid w:val="00F853F6"/>
    <w:rsid w:val="00F87E9F"/>
    <w:rsid w:val="00F924DF"/>
    <w:rsid w:val="00FA217D"/>
    <w:rsid w:val="00FA2EA6"/>
    <w:rsid w:val="00FA5BA5"/>
    <w:rsid w:val="00FA7383"/>
    <w:rsid w:val="00FB4EFE"/>
    <w:rsid w:val="00FC29AF"/>
    <w:rsid w:val="00FC5BE2"/>
    <w:rsid w:val="00FD5158"/>
    <w:rsid w:val="00FE052C"/>
    <w:rsid w:val="00FE0908"/>
    <w:rsid w:val="00FE187E"/>
    <w:rsid w:val="00FE3584"/>
    <w:rsid w:val="00FE4943"/>
    <w:rsid w:val="00FE55E8"/>
    <w:rsid w:val="00FF1E54"/>
    <w:rsid w:val="00FF5FD6"/>
    <w:rsid w:val="01C52269"/>
    <w:rsid w:val="07AD13F1"/>
    <w:rsid w:val="0BDC3C85"/>
    <w:rsid w:val="0F5351AC"/>
    <w:rsid w:val="10F67809"/>
    <w:rsid w:val="15EB2200"/>
    <w:rsid w:val="18586B8C"/>
    <w:rsid w:val="226D1A63"/>
    <w:rsid w:val="25357E50"/>
    <w:rsid w:val="2A566992"/>
    <w:rsid w:val="2B2A54E2"/>
    <w:rsid w:val="37666053"/>
    <w:rsid w:val="3AAB6967"/>
    <w:rsid w:val="40295366"/>
    <w:rsid w:val="4F5C2DDE"/>
    <w:rsid w:val="53B2104F"/>
    <w:rsid w:val="587F4E61"/>
    <w:rsid w:val="58F64891"/>
    <w:rsid w:val="5B6D0B7A"/>
    <w:rsid w:val="67697A85"/>
    <w:rsid w:val="698A6258"/>
    <w:rsid w:val="6CCC7E8D"/>
    <w:rsid w:val="743816DD"/>
    <w:rsid w:val="74AF743B"/>
    <w:rsid w:val="7F3F56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6B22064"/>
  <w15:docId w15:val="{B8C62425-8A84-402E-B2F4-89E753D28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 w:qFormat="1"/>
    <w:lsdException w:name="Medium Shading 1 Accent 5" w:uiPriority="63" w:qFormat="1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 w:qFormat="1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kern w:val="44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qFormat/>
    <w:pPr>
      <w:adjustRightInd w:val="0"/>
      <w:snapToGrid w:val="0"/>
      <w:spacing w:line="420" w:lineRule="atLeast"/>
      <w:ind w:firstLine="720"/>
    </w:pPr>
    <w:rPr>
      <w:rFonts w:ascii="Times New Roman" w:hAnsi="Times New Roman"/>
      <w:spacing w:val="20"/>
      <w:sz w:val="28"/>
      <w:szCs w:val="20"/>
    </w:r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d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-5">
    <w:name w:val="Light Grid Accent 5"/>
    <w:basedOn w:val="a1"/>
    <w:uiPriority w:val="62"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</w:tcPr>
    </w:tblStylePr>
  </w:style>
  <w:style w:type="table" w:styleId="-6">
    <w:name w:val="Light Grid Accent 6"/>
    <w:basedOn w:val="a1"/>
    <w:uiPriority w:val="62"/>
    <w:qFormat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1-5">
    <w:name w:val="Medium Shading 1 Accent 5"/>
    <w:basedOn w:val="a1"/>
    <w:uiPriority w:val="63"/>
    <w:qFormat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10">
    <w:name w:val="标题 1 字符"/>
    <w:basedOn w:val="a0"/>
    <w:link w:val="1"/>
    <w:uiPriority w:val="9"/>
    <w:qFormat/>
    <w:locked/>
    <w:rPr>
      <w:rFonts w:ascii="Times New Roman" w:eastAsia="宋体" w:hAnsi="Times New Roman" w:cs="Times New Roman"/>
      <w:b/>
      <w:kern w:val="44"/>
      <w:sz w:val="20"/>
      <w:szCs w:val="20"/>
    </w:rPr>
  </w:style>
  <w:style w:type="character" w:customStyle="1" w:styleId="ac">
    <w:name w:val="页眉 字符"/>
    <w:basedOn w:val="a0"/>
    <w:link w:val="ab"/>
    <w:uiPriority w:val="99"/>
    <w:locked/>
    <w:rPr>
      <w:rFonts w:cs="Times New Roman"/>
      <w:sz w:val="18"/>
      <w:szCs w:val="18"/>
    </w:rPr>
  </w:style>
  <w:style w:type="character" w:customStyle="1" w:styleId="aa">
    <w:name w:val="页脚 字符"/>
    <w:basedOn w:val="a0"/>
    <w:link w:val="a9"/>
    <w:uiPriority w:val="99"/>
    <w:locked/>
    <w:rPr>
      <w:rFonts w:cs="Times New Roman"/>
      <w:sz w:val="18"/>
      <w:szCs w:val="18"/>
    </w:rPr>
  </w:style>
  <w:style w:type="character" w:customStyle="1" w:styleId="a4">
    <w:name w:val="正文文本缩进 字符"/>
    <w:basedOn w:val="a0"/>
    <w:link w:val="a3"/>
    <w:uiPriority w:val="99"/>
    <w:locked/>
    <w:rPr>
      <w:rFonts w:ascii="Times New Roman" w:eastAsia="宋体" w:hAnsi="Times New Roman" w:cs="Times New Roman"/>
      <w:spacing w:val="20"/>
      <w:sz w:val="20"/>
      <w:szCs w:val="20"/>
    </w:rPr>
  </w:style>
  <w:style w:type="paragraph" w:styleId="ae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a8">
    <w:name w:val="批注框文本 字符"/>
    <w:basedOn w:val="a0"/>
    <w:link w:val="a7"/>
    <w:uiPriority w:val="99"/>
    <w:semiHidden/>
    <w:locked/>
    <w:rPr>
      <w:rFonts w:cs="Times New Roman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apple-style-span">
    <w:name w:val="apple-style-span"/>
    <w:basedOn w:val="a0"/>
    <w:rPr>
      <w:rFonts w:cs="Times New Roman"/>
    </w:rPr>
  </w:style>
  <w:style w:type="character" w:customStyle="1" w:styleId="a6">
    <w:name w:val="日期 字符"/>
    <w:basedOn w:val="a0"/>
    <w:link w:val="a5"/>
    <w:uiPriority w:val="99"/>
    <w:semiHidden/>
    <w:locked/>
    <w:rPr>
      <w:rFonts w:cs="Times New Roman"/>
      <w:kern w:val="2"/>
      <w:sz w:val="22"/>
      <w:szCs w:val="22"/>
    </w:rPr>
  </w:style>
  <w:style w:type="character" w:styleId="af0">
    <w:name w:val="Placeholder Text"/>
    <w:basedOn w:val="a0"/>
    <w:uiPriority w:val="99"/>
    <w:semiHidden/>
    <w:qFormat/>
    <w:rPr>
      <w:rFonts w:cs="Times New Roman"/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EF32457-DBE0-4AE7-930E-662F4BE4B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LVHUA</dc:creator>
  <cp:lastModifiedBy>le huifang</cp:lastModifiedBy>
  <cp:revision>9</cp:revision>
  <cp:lastPrinted>2021-08-27T06:05:00Z</cp:lastPrinted>
  <dcterms:created xsi:type="dcterms:W3CDTF">2021-08-25T07:02:00Z</dcterms:created>
  <dcterms:modified xsi:type="dcterms:W3CDTF">2022-07-01T02:56:00Z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B8184FED3F3E4791B4D535DC1BECB1A2</vt:lpwstr>
  </property>
</Properties>
</file>